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020C3" w:rsidR="006A5E5B" w:rsidRDefault="00917194" w14:paraId="6573ef7" w14:textId="6573ef7">
      <w:pPr>
        <w15:collapsed w:val="false"/>
        <w:rPr>
          <w:rFonts w:ascii="Arial" w:hAnsi="Arial" w:cs="Arial"/>
          <w:color w:val="000000" w:themeColor="text1"/>
        </w:rPr>
      </w:pPr>
      <w:bookmarkStart w:name="_GoBack" w:id="0"/>
      <w:bookmarkEnd w:id="0"/>
      <w:r w:rsidRPr="00B020C3">
        <w:rPr>
          <w:rFonts w:ascii="Arial" w:hAnsi="Arial" w:cs="Arial"/>
          <w:color w:val="000000" w:themeColor="text1"/>
        </w:rPr>
        <w:t>REPUBLIKA HRVATSKA</w:t>
      </w:r>
    </w:p>
    <w:p w:rsidRPr="00B020C3" w:rsidR="006921B7" w:rsidRDefault="00917194">
      <w:pPr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TRG</w:t>
      </w:r>
      <w:r w:rsidRPr="00B020C3" w:rsidR="00471A6A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VAČKI SUD U </w:t>
      </w:r>
      <w:r w:rsidRPr="00B020C3" w:rsidR="00161DA9">
        <w:rPr>
          <w:rFonts w:ascii="Arial" w:hAnsi="Arial" w:cs="Arial"/>
          <w:color w:val="000000" w:themeColor="text1"/>
        </w:rPr>
        <w:t>PAZINU</w:t>
      </w:r>
    </w:p>
    <w:p w:rsidRPr="00B020C3" w:rsidR="00917194" w:rsidP="00971186" w:rsidRDefault="006921B7">
      <w:pPr>
        <w:jc w:val="right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                     St-</w:t>
      </w:r>
      <w:r w:rsidR="0071345E">
        <w:rPr>
          <w:rFonts w:ascii="Arial" w:hAnsi="Arial" w:cs="Arial"/>
          <w:color w:val="000000" w:themeColor="text1"/>
        </w:rPr>
        <w:t>30/2024-28</w:t>
      </w:r>
    </w:p>
    <w:p w:rsidRPr="00B020C3" w:rsidR="00A31FD5" w:rsidP="00971186" w:rsidRDefault="00A31FD5">
      <w:pPr>
        <w:jc w:val="right"/>
        <w:rPr>
          <w:rFonts w:ascii="Arial" w:hAnsi="Arial" w:cs="Arial"/>
          <w:color w:val="000000" w:themeColor="text1"/>
        </w:rPr>
      </w:pPr>
    </w:p>
    <w:p w:rsidR="0071345E" w:rsidP="00917194" w:rsidRDefault="0071345E">
      <w:pPr>
        <w:jc w:val="center"/>
        <w:rPr>
          <w:rFonts w:ascii="Arial" w:hAnsi="Arial" w:cs="Arial"/>
          <w:color w:val="000000" w:themeColor="text1"/>
        </w:rPr>
      </w:pPr>
    </w:p>
    <w:p w:rsidR="0071345E" w:rsidP="00917194" w:rsidRDefault="0071345E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ZAPISNIK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(ispitno ročište)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250C3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Održano</w:t>
      </w:r>
      <w:r w:rsidRPr="00B020C3" w:rsidR="00917194">
        <w:rPr>
          <w:rFonts w:ascii="Arial" w:hAnsi="Arial" w:cs="Arial"/>
          <w:color w:val="000000" w:themeColor="text1"/>
        </w:rPr>
        <w:t xml:space="preserve"> dana </w:t>
      </w:r>
      <w:r w:rsidR="0071345E">
        <w:rPr>
          <w:rFonts w:ascii="Arial" w:hAnsi="Arial" w:cs="Arial"/>
          <w:color w:val="000000" w:themeColor="text1"/>
        </w:rPr>
        <w:t>17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="0071345E">
        <w:rPr>
          <w:rFonts w:ascii="Arial" w:hAnsi="Arial" w:cs="Arial"/>
          <w:color w:val="000000" w:themeColor="text1"/>
        </w:rPr>
        <w:t xml:space="preserve">listopada </w:t>
      </w:r>
      <w:r w:rsidRPr="00B020C3" w:rsidR="006921B7">
        <w:rPr>
          <w:rFonts w:ascii="Arial" w:hAnsi="Arial" w:cs="Arial"/>
          <w:color w:val="000000" w:themeColor="text1"/>
        </w:rPr>
        <w:t>20</w:t>
      </w:r>
      <w:r w:rsidRPr="00B020C3" w:rsidR="00A31FD5">
        <w:rPr>
          <w:rFonts w:ascii="Arial" w:hAnsi="Arial" w:cs="Arial"/>
          <w:color w:val="000000" w:themeColor="text1"/>
        </w:rPr>
        <w:t>2</w:t>
      </w:r>
      <w:r w:rsidRPr="00B020C3" w:rsidR="007A3879">
        <w:rPr>
          <w:rFonts w:ascii="Arial" w:hAnsi="Arial" w:cs="Arial"/>
          <w:color w:val="000000" w:themeColor="text1"/>
        </w:rPr>
        <w:t>4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Pr="00B020C3" w:rsidR="00917194">
        <w:rPr>
          <w:rFonts w:ascii="Arial" w:hAnsi="Arial" w:cs="Arial"/>
          <w:color w:val="000000" w:themeColor="text1"/>
        </w:rPr>
        <w:t xml:space="preserve">na Trgovačkom sudu u </w:t>
      </w:r>
      <w:r w:rsidRPr="00B020C3" w:rsidR="006921B7">
        <w:rPr>
          <w:rFonts w:ascii="Arial" w:hAnsi="Arial" w:cs="Arial"/>
          <w:color w:val="000000" w:themeColor="text1"/>
        </w:rPr>
        <w:t xml:space="preserve">Pazinu, 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 stečajnom postupku nad stečajnim dužnikom </w:t>
      </w:r>
    </w:p>
    <w:p w:rsidR="0071345E" w:rsidP="0071345E" w:rsidRDefault="0071345E">
      <w:pPr>
        <w:jc w:val="center"/>
        <w:rPr>
          <w:rFonts w:ascii="Arial" w:hAnsi="Arial" w:cs="Arial"/>
          <w:color w:val="000000" w:themeColor="text1"/>
        </w:rPr>
      </w:pPr>
      <w:r w:rsidRPr="0071345E">
        <w:rPr>
          <w:rFonts w:ascii="Arial" w:hAnsi="Arial" w:cs="Arial"/>
          <w:color w:val="000000" w:themeColor="text1"/>
        </w:rPr>
        <w:t>stečajnom masom iz društva AUSTIN UMAG j.d.o.o. "u stečaju",</w:t>
      </w:r>
    </w:p>
    <w:p w:rsidRPr="00B020C3" w:rsidR="007A3879" w:rsidP="0071345E" w:rsidRDefault="0071345E">
      <w:pPr>
        <w:jc w:val="center"/>
        <w:rPr>
          <w:rFonts w:ascii="Arial" w:hAnsi="Arial" w:cs="Arial"/>
          <w:color w:val="000000" w:themeColor="text1"/>
        </w:rPr>
      </w:pPr>
      <w:r w:rsidRPr="0071345E">
        <w:rPr>
          <w:rFonts w:ascii="Arial" w:hAnsi="Arial" w:cs="Arial"/>
          <w:color w:val="000000" w:themeColor="text1"/>
        </w:rPr>
        <w:t>OIB: 13564430276, MBS: 130156288</w:t>
      </w:r>
    </w:p>
    <w:p w:rsidR="0071345E" w:rsidP="00917194" w:rsidRDefault="0071345E">
      <w:pPr>
        <w:jc w:val="both"/>
        <w:rPr>
          <w:rFonts w:ascii="Arial" w:hAnsi="Arial" w:cs="Arial"/>
          <w:color w:val="000000" w:themeColor="text1"/>
        </w:rPr>
      </w:pPr>
    </w:p>
    <w:p w:rsidR="0071345E" w:rsidP="00917194" w:rsidRDefault="0071345E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 SUDA NAZOČNI:</w:t>
      </w:r>
    </w:p>
    <w:p w:rsidRPr="00B020C3" w:rsidR="00917194" w:rsidP="00917194" w:rsidRDefault="007A71EC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Tijana Licul</w:t>
      </w:r>
      <w:r w:rsidRPr="00B020C3" w:rsidR="00917194">
        <w:rPr>
          <w:rFonts w:ascii="Arial" w:hAnsi="Arial" w:cs="Arial"/>
          <w:color w:val="000000" w:themeColor="text1"/>
        </w:rPr>
        <w:t>, stečajni sudac</w:t>
      </w:r>
    </w:p>
    <w:p w:rsidRPr="00B020C3" w:rsidR="00917194" w:rsidP="00917194" w:rsidRDefault="00E35D8A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Sanja </w:t>
      </w:r>
      <w:r w:rsidRPr="00B020C3" w:rsidR="007A71EC">
        <w:rPr>
          <w:rFonts w:ascii="Arial" w:hAnsi="Arial" w:cs="Arial"/>
          <w:color w:val="000000" w:themeColor="text1"/>
        </w:rPr>
        <w:t>Prodan</w:t>
      </w:r>
      <w:r w:rsidRPr="00B020C3" w:rsidR="00917194">
        <w:rPr>
          <w:rFonts w:ascii="Arial" w:hAnsi="Arial" w:cs="Arial"/>
          <w:color w:val="000000" w:themeColor="text1"/>
        </w:rPr>
        <w:t>, zapisničar</w:t>
      </w:r>
    </w:p>
    <w:p w:rsidRPr="00B020C3" w:rsidR="006921B7" w:rsidP="00917194" w:rsidRDefault="006921B7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71345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Tamara Vejnović Rovis</w:t>
      </w:r>
      <w:r w:rsidRPr="00B020C3" w:rsidR="00917194">
        <w:rPr>
          <w:rFonts w:ascii="Arial" w:hAnsi="Arial" w:cs="Arial"/>
          <w:color w:val="000000" w:themeColor="text1"/>
        </w:rPr>
        <w:t>, stečajni upravitelj</w:t>
      </w: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1226A0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Početak u </w:t>
      </w:r>
      <w:r w:rsidR="0071345E">
        <w:rPr>
          <w:rFonts w:ascii="Arial" w:hAnsi="Arial" w:cs="Arial"/>
          <w:color w:val="000000" w:themeColor="text1"/>
        </w:rPr>
        <w:t>10,00</w:t>
      </w:r>
      <w:r w:rsidRPr="00B020C3" w:rsidR="006921B7">
        <w:rPr>
          <w:rFonts w:ascii="Arial" w:hAnsi="Arial" w:cs="Arial"/>
          <w:color w:val="000000" w:themeColor="text1"/>
        </w:rPr>
        <w:t xml:space="preserve"> sati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  <w:t>Utvrđuje se da su na današnje ročište pristupili slijedeći vjerovnici:</w:t>
      </w:r>
    </w:p>
    <w:p w:rsidRPr="00B020C3" w:rsidR="00D070CC" w:rsidP="00917194" w:rsidRDefault="00D070CC">
      <w:pPr>
        <w:jc w:val="both"/>
        <w:rPr>
          <w:rFonts w:ascii="Arial" w:hAnsi="Arial" w:cs="Arial"/>
          <w:color w:val="000000" w:themeColor="text1"/>
        </w:rPr>
      </w:pPr>
    </w:p>
    <w:p w:rsidR="006174C7" w:rsidP="002E468C" w:rsidRDefault="00103E05">
      <w:pPr>
        <w:numPr>
          <w:ilvl w:val="0"/>
          <w:numId w:val="8"/>
        </w:num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Za Republiku Hrvatsku, </w:t>
      </w:r>
      <w:r w:rsidRPr="00B020C3" w:rsidR="008215C4">
        <w:rPr>
          <w:rFonts w:ascii="Arial" w:hAnsi="Arial" w:cs="Arial"/>
          <w:color w:val="000000" w:themeColor="text1"/>
        </w:rPr>
        <w:t>Nevenka Kovčalija, za</w:t>
      </w:r>
      <w:r w:rsidRPr="00B020C3" w:rsidR="00B37F0C">
        <w:rPr>
          <w:rFonts w:ascii="Arial" w:hAnsi="Arial" w:cs="Arial"/>
          <w:color w:val="000000" w:themeColor="text1"/>
        </w:rPr>
        <w:t xml:space="preserve"> </w:t>
      </w:r>
      <w:r w:rsidRPr="00B020C3" w:rsidR="00C103E3">
        <w:rPr>
          <w:rFonts w:ascii="Arial" w:hAnsi="Arial" w:cs="Arial"/>
          <w:color w:val="000000" w:themeColor="text1"/>
        </w:rPr>
        <w:t>ŽDO Pula</w:t>
      </w:r>
      <w:r w:rsidRPr="00B020C3" w:rsidR="007A3879">
        <w:rPr>
          <w:rFonts w:ascii="Arial" w:hAnsi="Arial" w:cs="Arial"/>
          <w:color w:val="000000" w:themeColor="text1"/>
        </w:rPr>
        <w:t>,</w:t>
      </w:r>
      <w:r w:rsidRPr="00B020C3" w:rsidR="00C103E3">
        <w:rPr>
          <w:rFonts w:ascii="Arial" w:hAnsi="Arial" w:cs="Arial"/>
          <w:color w:val="000000" w:themeColor="text1"/>
        </w:rPr>
        <w:t xml:space="preserve"> </w:t>
      </w:r>
    </w:p>
    <w:p w:rsidRPr="00B020C3" w:rsidR="00634B1F" w:rsidP="002E468C" w:rsidRDefault="00634B1F">
      <w:pPr>
        <w:numPr>
          <w:ilvl w:val="0"/>
          <w:numId w:val="8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Marin Buvinić, pun. predlagateljice, kao javnost. </w:t>
      </w:r>
    </w:p>
    <w:p w:rsidRPr="00B020C3" w:rsidR="008215C4" w:rsidP="008215C4" w:rsidRDefault="008215C4">
      <w:pPr>
        <w:jc w:val="both"/>
        <w:rPr>
          <w:rFonts w:ascii="Arial" w:hAnsi="Arial" w:cs="Arial"/>
          <w:color w:val="000000" w:themeColor="text1"/>
        </w:rPr>
      </w:pPr>
    </w:p>
    <w:p w:rsidRPr="00B020C3" w:rsidR="008215C4" w:rsidP="008215C4" w:rsidRDefault="008215C4">
      <w:pPr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B020C3" w:rsidR="00B47F66">
        <w:rPr>
          <w:rFonts w:ascii="Arial" w:hAnsi="Arial" w:cs="Arial"/>
          <w:color w:val="000000" w:themeColor="text1"/>
        </w:rPr>
        <w:t>čl. 265. st. 4. Stečajnog zakona</w:t>
      </w:r>
      <w:r w:rsidRPr="00B020C3">
        <w:rPr>
          <w:rFonts w:ascii="Arial" w:hAnsi="Arial" w:cs="Arial"/>
          <w:color w:val="000000" w:themeColor="text1"/>
        </w:rPr>
        <w:t>).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B47F66" w:rsidP="00B47F66" w:rsidRDefault="00B47F66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5D6E99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Utvrđuje se da je poziv vjerovnicima za današnje ispitno ročište javno priopćen i objavljen putem e-oglasne ploče dana </w:t>
      </w:r>
      <w:r w:rsidR="0071345E">
        <w:rPr>
          <w:rFonts w:ascii="Arial" w:hAnsi="Arial" w:cs="Arial"/>
          <w:color w:val="000000" w:themeColor="text1"/>
        </w:rPr>
        <w:t>24</w:t>
      </w:r>
      <w:r w:rsidRPr="00B020C3">
        <w:rPr>
          <w:rFonts w:ascii="Arial" w:hAnsi="Arial" w:cs="Arial"/>
          <w:color w:val="000000" w:themeColor="text1"/>
        </w:rPr>
        <w:t xml:space="preserve">. </w:t>
      </w:r>
      <w:r w:rsidR="0071345E">
        <w:rPr>
          <w:rFonts w:ascii="Arial" w:hAnsi="Arial" w:cs="Arial"/>
          <w:color w:val="000000" w:themeColor="text1"/>
        </w:rPr>
        <w:t>srpnja</w:t>
      </w:r>
      <w:r w:rsidRPr="00B020C3" w:rsidR="007A3879">
        <w:rPr>
          <w:rFonts w:ascii="Arial" w:hAnsi="Arial" w:cs="Arial"/>
          <w:color w:val="000000" w:themeColor="text1"/>
        </w:rPr>
        <w:t xml:space="preserve"> 2024</w:t>
      </w:r>
      <w:r w:rsidRPr="00B020C3">
        <w:rPr>
          <w:rFonts w:ascii="Arial" w:hAnsi="Arial" w:cs="Arial"/>
          <w:color w:val="000000" w:themeColor="text1"/>
        </w:rPr>
        <w:t>. godine.</w:t>
      </w:r>
      <w:r w:rsidRPr="00B020C3" w:rsidR="00250C34">
        <w:rPr>
          <w:rFonts w:ascii="Arial" w:hAnsi="Arial" w:cs="Arial"/>
          <w:color w:val="000000" w:themeColor="text1"/>
        </w:rPr>
        <w:t xml:space="preserve"> Utvrđuje se da </w:t>
      </w:r>
      <w:r w:rsidRPr="00B020C3" w:rsidR="006921B7">
        <w:rPr>
          <w:rFonts w:ascii="Arial" w:hAnsi="Arial" w:cs="Arial"/>
          <w:color w:val="000000" w:themeColor="text1"/>
        </w:rPr>
        <w:t>je</w:t>
      </w:r>
      <w:r w:rsidRPr="00B020C3" w:rsidR="00250C34">
        <w:rPr>
          <w:rFonts w:ascii="Arial" w:hAnsi="Arial" w:cs="Arial"/>
          <w:color w:val="000000" w:themeColor="text1"/>
        </w:rPr>
        <w:t xml:space="preserve"> ukupno pristigl</w:t>
      </w:r>
      <w:r w:rsidRPr="00B020C3" w:rsidR="006921B7">
        <w:rPr>
          <w:rFonts w:ascii="Arial" w:hAnsi="Arial" w:cs="Arial"/>
          <w:color w:val="000000" w:themeColor="text1"/>
        </w:rPr>
        <w:t xml:space="preserve">o </w:t>
      </w:r>
      <w:r w:rsidR="0071345E">
        <w:rPr>
          <w:rFonts w:ascii="Arial" w:hAnsi="Arial" w:cs="Arial"/>
          <w:color w:val="000000" w:themeColor="text1"/>
        </w:rPr>
        <w:t>1</w:t>
      </w:r>
      <w:r w:rsidRPr="00B020C3" w:rsidR="00250C34">
        <w:rPr>
          <w:rFonts w:ascii="Arial" w:hAnsi="Arial" w:cs="Arial"/>
          <w:color w:val="000000" w:themeColor="text1"/>
        </w:rPr>
        <w:t xml:space="preserve"> prijav</w:t>
      </w:r>
      <w:r w:rsidRPr="00B020C3" w:rsidR="007A3879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 xml:space="preserve"> tražbin</w:t>
      </w:r>
      <w:r w:rsidRPr="00B020C3" w:rsidR="00661B2F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>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ukazuje stečajnom upravitelju na njegovu dužnost da se određeno izjasni priznaje li ili osporava svaku prijavljenu tražbinu, </w:t>
      </w:r>
      <w:r w:rsidRPr="00B020C3" w:rsidR="00B47F66">
        <w:rPr>
          <w:rFonts w:ascii="Arial" w:hAnsi="Arial" w:cs="Arial"/>
          <w:color w:val="000000" w:themeColor="text1"/>
        </w:rPr>
        <w:t>sukladno čl. 260. st. 2. Stečajnog zakona.</w:t>
      </w:r>
    </w:p>
    <w:p w:rsidR="0071345E" w:rsidP="00713E96" w:rsidRDefault="0071345E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982E9E" w:rsidP="00713E96" w:rsidRDefault="00982E9E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lastRenderedPageBreak/>
        <w:t>Prelazi se na ispitivanje prijavljene tražbine:</w:t>
      </w:r>
    </w:p>
    <w:p w:rsidRPr="00B020C3" w:rsidR="00287AC6" w:rsidP="00287AC6" w:rsidRDefault="00287AC6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88561D" w:rsidP="00075565" w:rsidRDefault="00DB12B0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1</w:t>
      </w:r>
      <w:r w:rsidRPr="00B020C3" w:rsidR="00075565">
        <w:rPr>
          <w:rFonts w:ascii="Arial" w:hAnsi="Arial" w:cs="Arial"/>
          <w:color w:val="000000" w:themeColor="text1"/>
        </w:rPr>
        <w:t xml:space="preserve">. </w:t>
      </w:r>
      <w:r w:rsidRPr="00B020C3" w:rsidR="00592443">
        <w:rPr>
          <w:rFonts w:ascii="Arial" w:hAnsi="Arial" w:cs="Arial"/>
          <w:color w:val="000000" w:themeColor="text1"/>
        </w:rPr>
        <w:t xml:space="preserve">REPUBLIKA HRVATSKA, Ministarstvo financija, </w:t>
      </w:r>
      <w:r w:rsidR="0071345E">
        <w:rPr>
          <w:rFonts w:ascii="Arial" w:hAnsi="Arial" w:cs="Arial"/>
          <w:color w:val="000000" w:themeColor="text1"/>
        </w:rPr>
        <w:t xml:space="preserve">Porezna uprava, </w:t>
      </w:r>
      <w:r w:rsidRPr="00B020C3" w:rsidR="0088561D">
        <w:rPr>
          <w:rFonts w:ascii="Arial" w:hAnsi="Arial" w:cs="Arial"/>
          <w:color w:val="000000" w:themeColor="text1"/>
        </w:rPr>
        <w:t>OIB: 18683136487</w:t>
      </w:r>
      <w:r w:rsidRPr="00B020C3" w:rsidR="00075565">
        <w:rPr>
          <w:rFonts w:ascii="Arial" w:hAnsi="Arial" w:cs="Arial"/>
          <w:color w:val="000000" w:themeColor="text1"/>
        </w:rPr>
        <w:t>, prijavi</w:t>
      </w:r>
      <w:r w:rsidRPr="00B020C3" w:rsidR="00592443">
        <w:rPr>
          <w:rFonts w:ascii="Arial" w:hAnsi="Arial" w:cs="Arial"/>
          <w:color w:val="000000" w:themeColor="text1"/>
        </w:rPr>
        <w:t>la</w:t>
      </w:r>
      <w:r w:rsidRPr="00B020C3" w:rsidR="00075565">
        <w:rPr>
          <w:rFonts w:ascii="Arial" w:hAnsi="Arial" w:cs="Arial"/>
          <w:color w:val="000000" w:themeColor="text1"/>
        </w:rPr>
        <w:t xml:space="preserve"> je tražbinu u iznosu od</w:t>
      </w:r>
      <w:r w:rsidRPr="00B020C3" w:rsidR="0088561D">
        <w:rPr>
          <w:rFonts w:ascii="Arial" w:hAnsi="Arial" w:cs="Arial"/>
          <w:color w:val="000000" w:themeColor="text1"/>
        </w:rPr>
        <w:t xml:space="preserve"> ukupno</w:t>
      </w:r>
      <w:r w:rsidRPr="00B020C3" w:rsidR="00075565">
        <w:rPr>
          <w:rFonts w:ascii="Arial" w:hAnsi="Arial" w:cs="Arial"/>
          <w:color w:val="000000" w:themeColor="text1"/>
        </w:rPr>
        <w:t xml:space="preserve"> </w:t>
      </w:r>
      <w:r w:rsidR="0071345E">
        <w:rPr>
          <w:rFonts w:ascii="Arial" w:hAnsi="Arial" w:cs="Arial"/>
          <w:color w:val="000000" w:themeColor="text1"/>
        </w:rPr>
        <w:t>182,95</w:t>
      </w:r>
      <w:r w:rsidRPr="00B020C3" w:rsidR="00075565">
        <w:rPr>
          <w:rFonts w:ascii="Arial" w:hAnsi="Arial" w:cs="Arial"/>
          <w:color w:val="000000" w:themeColor="text1"/>
        </w:rPr>
        <w:t xml:space="preserve"> </w:t>
      </w:r>
      <w:r w:rsidRPr="00B020C3" w:rsidR="00A31FD5">
        <w:rPr>
          <w:rFonts w:ascii="Arial" w:hAnsi="Arial" w:cs="Arial"/>
          <w:color w:val="000000" w:themeColor="text1"/>
        </w:rPr>
        <w:t>eura</w:t>
      </w:r>
      <w:r w:rsidRPr="00B020C3" w:rsidR="00075565">
        <w:rPr>
          <w:rFonts w:ascii="Arial" w:hAnsi="Arial" w:cs="Arial"/>
          <w:color w:val="000000" w:themeColor="text1"/>
        </w:rPr>
        <w:t xml:space="preserve">, s osnova </w:t>
      </w:r>
      <w:r w:rsidR="0071345E">
        <w:rPr>
          <w:rFonts w:ascii="Arial" w:hAnsi="Arial" w:cs="Arial"/>
          <w:color w:val="000000" w:themeColor="text1"/>
        </w:rPr>
        <w:t>članarine.</w:t>
      </w:r>
    </w:p>
    <w:p w:rsidRPr="00B020C3" w:rsidR="0088561D" w:rsidP="0088561D" w:rsidRDefault="0088561D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priznaje tražbinu u iznosu od </w:t>
      </w:r>
      <w:r w:rsidR="0071345E">
        <w:rPr>
          <w:rFonts w:ascii="Arial" w:hAnsi="Arial" w:cs="Arial"/>
          <w:color w:val="000000" w:themeColor="text1"/>
        </w:rPr>
        <w:t>182,95</w:t>
      </w:r>
      <w:r w:rsidRPr="00B020C3">
        <w:rPr>
          <w:rFonts w:ascii="Arial" w:hAnsi="Arial" w:cs="Arial"/>
          <w:color w:val="000000" w:themeColor="text1"/>
        </w:rPr>
        <w:t xml:space="preserve"> eura</w:t>
      </w:r>
      <w:r w:rsidRPr="00B020C3" w:rsidR="00D36ADB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 xml:space="preserve">kao tražbinu </w:t>
      </w:r>
      <w:r w:rsidR="0071345E"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višeg isplatnog reda.</w:t>
      </w:r>
    </w:p>
    <w:p w:rsidRPr="00B020C3" w:rsidR="0088561D" w:rsidP="0088561D" w:rsidRDefault="0088561D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88561D" w:rsidP="0088561D" w:rsidRDefault="0088561D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B020C3" w:rsidR="00D36ADB">
        <w:rPr>
          <w:rFonts w:ascii="Arial" w:hAnsi="Arial" w:cs="Arial"/>
          <w:color w:val="000000" w:themeColor="text1"/>
        </w:rPr>
        <w:t xml:space="preserve">REPUBLIKA HRVATSKA, Ministarstvo financija, </w:t>
      </w:r>
      <w:r w:rsidR="0071345E">
        <w:rPr>
          <w:rFonts w:ascii="Arial" w:hAnsi="Arial" w:cs="Arial"/>
          <w:color w:val="000000" w:themeColor="text1"/>
        </w:rPr>
        <w:t xml:space="preserve">Porezna uprava, </w:t>
      </w:r>
      <w:r w:rsidRPr="00B020C3" w:rsidR="00D36ADB">
        <w:rPr>
          <w:rFonts w:ascii="Arial" w:hAnsi="Arial" w:cs="Arial"/>
          <w:color w:val="000000" w:themeColor="text1"/>
        </w:rPr>
        <w:t>OIB: 18683136487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71345E">
        <w:rPr>
          <w:rFonts w:ascii="Arial" w:hAnsi="Arial" w:cs="Arial"/>
          <w:color w:val="000000" w:themeColor="text1"/>
        </w:rPr>
        <w:t>182,95</w:t>
      </w:r>
      <w:r w:rsidRPr="00B020C3" w:rsidR="00D36ADB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 xml:space="preserve">eura </w:t>
      </w:r>
      <w:r w:rsidRPr="00B020C3" w:rsidR="00D36ADB">
        <w:rPr>
          <w:rFonts w:ascii="Arial" w:hAnsi="Arial" w:cs="Arial"/>
          <w:color w:val="000000" w:themeColor="text1"/>
        </w:rPr>
        <w:t>i razvrstava se u</w:t>
      </w:r>
      <w:r w:rsidRPr="00B020C3">
        <w:rPr>
          <w:rFonts w:ascii="Arial" w:hAnsi="Arial" w:cs="Arial"/>
          <w:color w:val="000000" w:themeColor="text1"/>
        </w:rPr>
        <w:t xml:space="preserve"> II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</w:t>
      </w:r>
      <w:r w:rsidRPr="00B020C3" w:rsidR="00D36ADB"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 xml:space="preserve"> isplatn</w:t>
      </w:r>
      <w:r w:rsidRPr="00B020C3" w:rsidR="00D36ADB">
        <w:rPr>
          <w:rFonts w:ascii="Arial" w:hAnsi="Arial" w:cs="Arial"/>
          <w:color w:val="000000" w:themeColor="text1"/>
        </w:rPr>
        <w:t>i red</w:t>
      </w:r>
      <w:r w:rsidRPr="00B020C3">
        <w:rPr>
          <w:rFonts w:ascii="Arial" w:hAnsi="Arial" w:cs="Arial"/>
          <w:color w:val="000000" w:themeColor="text1"/>
        </w:rPr>
        <w:t>.</w:t>
      </w:r>
    </w:p>
    <w:p w:rsidRPr="00B020C3" w:rsidR="0088561D" w:rsidP="008E30A5" w:rsidRDefault="0088561D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AC0D13" w:rsidP="00A62056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D557E2" w:rsidP="00C02461" w:rsidRDefault="00A31FD5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</w:r>
      <w:r w:rsidRPr="00B020C3" w:rsidR="00D557E2">
        <w:rPr>
          <w:rFonts w:ascii="Arial" w:hAnsi="Arial" w:cs="Arial"/>
          <w:color w:val="000000" w:themeColor="text1"/>
        </w:rPr>
        <w:t xml:space="preserve">Stečajni sudac donosi </w:t>
      </w:r>
    </w:p>
    <w:p w:rsidRPr="00B020C3" w:rsidR="00D557E2" w:rsidP="00D557E2" w:rsidRDefault="00D557E2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z a k lj u č a k </w:t>
      </w:r>
    </w:p>
    <w:p w:rsidRPr="00B020C3" w:rsidR="00D557E2" w:rsidP="00D557E2" w:rsidRDefault="00D557E2">
      <w:pPr>
        <w:jc w:val="center"/>
        <w:rPr>
          <w:rFonts w:ascii="Arial" w:hAnsi="Arial" w:cs="Arial"/>
          <w:color w:val="000000" w:themeColor="text1"/>
        </w:rPr>
      </w:pPr>
    </w:p>
    <w:p w:rsidR="00D557E2" w:rsidP="00D557E2" w:rsidRDefault="00D557E2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Budući da su ispitane sve prijavljene tražbine, nakon što stečajni sudac sastavi posebnu tablicu ispitanih tražbina, rješenje o tome u kojem su iznosu i u kojem isplatnom redu utvrđene</w:t>
      </w:r>
      <w:r w:rsidRPr="00B020C3" w:rsidR="00191DF3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biti će objavljeno na e-oglasnoj ploči suda (čl. 12. vezano uz čl. 441. st. 2. Stečajnog zak</w:t>
      </w:r>
      <w:r w:rsidRPr="00B020C3" w:rsidR="00C103E3">
        <w:rPr>
          <w:rFonts w:ascii="Arial" w:hAnsi="Arial" w:cs="Arial"/>
          <w:color w:val="000000" w:themeColor="text1"/>
        </w:rPr>
        <w:t>ona</w:t>
      </w:r>
      <w:r w:rsidRPr="00B020C3">
        <w:rPr>
          <w:rFonts w:ascii="Arial" w:hAnsi="Arial" w:cs="Arial"/>
          <w:color w:val="000000" w:themeColor="text1"/>
        </w:rPr>
        <w:t xml:space="preserve">) te će se </w:t>
      </w:r>
      <w:r w:rsidRPr="00B020C3" w:rsidR="00191DF3">
        <w:rPr>
          <w:rFonts w:ascii="Arial" w:hAnsi="Arial" w:cs="Arial"/>
          <w:color w:val="000000" w:themeColor="text1"/>
        </w:rPr>
        <w:t>dostaviti stečajnom upravitelju</w:t>
      </w:r>
      <w:r w:rsidRPr="00B020C3" w:rsidR="00AC0D13">
        <w:rPr>
          <w:rFonts w:ascii="Arial" w:hAnsi="Arial" w:cs="Arial"/>
          <w:color w:val="000000" w:themeColor="text1"/>
        </w:rPr>
        <w:t>.</w:t>
      </w:r>
    </w:p>
    <w:p w:rsidR="005A7E4F" w:rsidP="00D557E2" w:rsidRDefault="005A7E4F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="005A7E4F" w:rsidP="00D557E2" w:rsidRDefault="00982E9E">
      <w:pPr>
        <w:ind w:firstLine="72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Punomoćnik predlagateljice iskazuje svoj interes da otkupi tražbinu Republike Hrvatske koja je utvrđena na današnjem ročištu. </w:t>
      </w:r>
    </w:p>
    <w:p w:rsidR="00982E9E" w:rsidP="00D557E2" w:rsidRDefault="00982E9E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982E9E" w:rsidP="00D557E2" w:rsidRDefault="00982E9E">
      <w:pPr>
        <w:ind w:firstLine="72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Zz RH navodi da će se o istome očitovati naknadno. </w:t>
      </w:r>
    </w:p>
    <w:p w:rsidRPr="00B020C3" w:rsidR="00E423EC" w:rsidP="007546E3" w:rsidRDefault="00E423EC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34DD1" w:rsidP="00542C34" w:rsidRDefault="00034DD1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Dovršeno u </w:t>
      </w:r>
      <w:r w:rsidR="0071345E">
        <w:rPr>
          <w:rFonts w:ascii="Arial" w:hAnsi="Arial" w:cs="Arial"/>
          <w:color w:val="000000" w:themeColor="text1"/>
        </w:rPr>
        <w:t>10,</w:t>
      </w:r>
      <w:r w:rsidR="005A7E4F">
        <w:rPr>
          <w:rFonts w:ascii="Arial" w:hAnsi="Arial" w:cs="Arial"/>
          <w:color w:val="000000" w:themeColor="text1"/>
        </w:rPr>
        <w:t>10</w:t>
      </w:r>
      <w:r w:rsidRPr="00B020C3" w:rsidR="005D0ECC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sati.</w:t>
      </w:r>
    </w:p>
    <w:p w:rsidRPr="00B020C3" w:rsidR="00034DD1" w:rsidP="007546E3" w:rsidRDefault="00034DD1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</w:t>
      </w: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Stečajni sudac</w:t>
      </w:r>
      <w:r w:rsidRPr="00B020C3">
        <w:rPr>
          <w:rFonts w:ascii="Arial" w:hAnsi="Arial" w:cs="Arial"/>
          <w:color w:val="000000" w:themeColor="text1"/>
        </w:rPr>
        <w:tab/>
        <w:t xml:space="preserve">  </w:t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  <w:t xml:space="preserve">Vjerovnici  </w:t>
      </w:r>
      <w:r w:rsidRPr="00B020C3">
        <w:rPr>
          <w:rFonts w:ascii="Arial" w:hAnsi="Arial" w:cs="Arial"/>
          <w:color w:val="000000" w:themeColor="text1"/>
        </w:rPr>
        <w:t xml:space="preserve">                                     </w:t>
      </w:r>
      <w:r w:rsidRPr="00B020C3">
        <w:rPr>
          <w:rFonts w:ascii="Arial" w:hAnsi="Arial" w:cs="Arial"/>
          <w:color w:val="000000" w:themeColor="text1"/>
        </w:rPr>
        <w:tab/>
      </w:r>
    </w:p>
    <w:p w:rsidRPr="00B020C3" w:rsidR="00AC0D13" w:rsidP="00042ABA" w:rsidRDefault="00AC0D13">
      <w:pPr>
        <w:jc w:val="both"/>
        <w:rPr>
          <w:rFonts w:ascii="Arial" w:hAnsi="Arial" w:cs="Arial"/>
          <w:color w:val="000000" w:themeColor="text1"/>
        </w:rPr>
      </w:pPr>
    </w:p>
    <w:p w:rsidRPr="00B020C3" w:rsidR="00AC0D13" w:rsidP="00042ABA" w:rsidRDefault="00AC0D13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  </w:t>
      </w: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                                                                Zapisničar</w:t>
      </w:r>
    </w:p>
    <w:p w:rsidRPr="00B020C3" w:rsidR="00042ABA" w:rsidP="00042ABA" w:rsidRDefault="00042ABA">
      <w:pPr>
        <w:rPr>
          <w:rFonts w:ascii="Arial" w:hAnsi="Arial" w:cs="Arial"/>
          <w:color w:val="000000" w:themeColor="text1"/>
        </w:rPr>
      </w:pPr>
    </w:p>
    <w:p w:rsidRPr="00B020C3" w:rsidR="00034DD1" w:rsidP="00042ABA" w:rsidRDefault="00034DD1">
      <w:pPr>
        <w:ind w:firstLine="708"/>
        <w:jc w:val="both"/>
        <w:rPr>
          <w:rFonts w:ascii="Arial" w:hAnsi="Arial" w:cs="Arial"/>
          <w:color w:val="000000" w:themeColor="text1"/>
        </w:rPr>
      </w:pPr>
    </w:p>
    <w:sectPr w:rsidRPr="00B020C3" w:rsidR="00034DD1" w:rsidSect="007A3879">
      <w:headerReference w:type="even" r:id="rId9"/>
      <w:headerReference w:type="default" r:id="rId10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3BD5" w:rsidRDefault="008E3BD5">
      <w:r>
        <w:separator/>
      </w:r>
    </w:p>
  </w:endnote>
  <w:endnote w:type="continuationSeparator" w:id="0">
    <w:p w:rsidR="008E3BD5" w:rsidRDefault="008E3BD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3BD5" w:rsidRDefault="008E3BD5">
      <w:r>
        <w:separator/>
      </w:r>
    </w:p>
  </w:footnote>
  <w:footnote w:type="continuationSeparator" w:id="0">
    <w:p w:rsidR="008E3BD5" w:rsidRDefault="008E3BD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20689F" w:rsidP="003E1F8E" w:rsidRDefault="0020689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F23057">
      <w:rPr>
        <w:rStyle w:val="Brojstranice"/>
        <w:rFonts w:ascii="Arial" w:hAnsi="Arial" w:cs="Arial"/>
        <w:noProof/>
      </w:rPr>
      <w:t>2</w:t>
    </w:r>
    <w:r w:rsidRPr="00263C41">
      <w:rPr>
        <w:rStyle w:val="Brojstranice"/>
        <w:rFonts w:ascii="Arial" w:hAnsi="Arial" w:cs="Arial"/>
      </w:rPr>
      <w:fldChar w:fldCharType="end"/>
    </w:r>
  </w:p>
  <w:p w:rsidRPr="00263C41" w:rsidR="00161DA9" w:rsidP="00161DA9" w:rsidRDefault="007A3879">
    <w:pPr>
      <w:jc w:val="right"/>
      <w:rPr>
        <w:rFonts w:ascii="Arial" w:hAnsi="Arial" w:cs="Arial"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7A3879">
      <w:rPr>
        <w:rFonts w:ascii="Arial" w:hAnsi="Arial" w:cs="Arial"/>
      </w:rPr>
      <w:tab/>
    </w:r>
    <w:r w:rsidRPr="00B020C3" w:rsidR="0071345E">
      <w:rPr>
        <w:rFonts w:ascii="Arial" w:hAnsi="Arial" w:cs="Arial"/>
        <w:color w:val="000000" w:themeColor="text1"/>
      </w:rPr>
      <w:t>St-</w:t>
    </w:r>
    <w:r w:rsidR="0071345E">
      <w:rPr>
        <w:rFonts w:ascii="Arial" w:hAnsi="Arial" w:cs="Arial"/>
        <w:color w:val="000000" w:themeColor="text1"/>
      </w:rPr>
      <w:t>30/2024-28</w:t>
    </w:r>
  </w:p>
  <w:p w:rsidR="00971186" w:rsidP="00971186" w:rsidRDefault="00971186">
    <w:pPr>
      <w:jc w:val="right"/>
      <w:rPr>
        <w:b/>
      </w:rPr>
    </w:pPr>
  </w:p>
  <w:p w:rsidRPr="003E1F8E" w:rsidR="0020689F" w:rsidP="005D4B42" w:rsidRDefault="0020689F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6475E"/>
    <w:rsid w:val="00075565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E5759"/>
    <w:rsid w:val="00202458"/>
    <w:rsid w:val="0020689F"/>
    <w:rsid w:val="002318F9"/>
    <w:rsid w:val="00246488"/>
    <w:rsid w:val="00250C34"/>
    <w:rsid w:val="0025525F"/>
    <w:rsid w:val="002612F3"/>
    <w:rsid w:val="00263C41"/>
    <w:rsid w:val="0026462E"/>
    <w:rsid w:val="00287AC6"/>
    <w:rsid w:val="0029011F"/>
    <w:rsid w:val="002E203B"/>
    <w:rsid w:val="002E5551"/>
    <w:rsid w:val="00313D40"/>
    <w:rsid w:val="00336073"/>
    <w:rsid w:val="00372444"/>
    <w:rsid w:val="003B36E4"/>
    <w:rsid w:val="003B5CCD"/>
    <w:rsid w:val="003E1575"/>
    <w:rsid w:val="003E1F8E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FE1"/>
    <w:rsid w:val="00587B05"/>
    <w:rsid w:val="00592443"/>
    <w:rsid w:val="005A06F2"/>
    <w:rsid w:val="005A3FBC"/>
    <w:rsid w:val="005A7081"/>
    <w:rsid w:val="005A7E4F"/>
    <w:rsid w:val="005B5298"/>
    <w:rsid w:val="005C144C"/>
    <w:rsid w:val="005C7F1B"/>
    <w:rsid w:val="005D0ECC"/>
    <w:rsid w:val="005D4B42"/>
    <w:rsid w:val="005D6E99"/>
    <w:rsid w:val="005D6F8E"/>
    <w:rsid w:val="006058AA"/>
    <w:rsid w:val="0061337D"/>
    <w:rsid w:val="006174C7"/>
    <w:rsid w:val="0062665E"/>
    <w:rsid w:val="00634B1F"/>
    <w:rsid w:val="00635965"/>
    <w:rsid w:val="00647BDA"/>
    <w:rsid w:val="0065020B"/>
    <w:rsid w:val="00661B2F"/>
    <w:rsid w:val="006628D8"/>
    <w:rsid w:val="00674865"/>
    <w:rsid w:val="006921B7"/>
    <w:rsid w:val="006979A5"/>
    <w:rsid w:val="006A5E5B"/>
    <w:rsid w:val="006C11BA"/>
    <w:rsid w:val="006E09F6"/>
    <w:rsid w:val="006E2595"/>
    <w:rsid w:val="006E75DF"/>
    <w:rsid w:val="0071345E"/>
    <w:rsid w:val="00713E96"/>
    <w:rsid w:val="007246DF"/>
    <w:rsid w:val="007546E3"/>
    <w:rsid w:val="00755252"/>
    <w:rsid w:val="007745F8"/>
    <w:rsid w:val="007A3879"/>
    <w:rsid w:val="007A71EC"/>
    <w:rsid w:val="007F181E"/>
    <w:rsid w:val="007F3474"/>
    <w:rsid w:val="00803242"/>
    <w:rsid w:val="00810955"/>
    <w:rsid w:val="008215C4"/>
    <w:rsid w:val="00830E51"/>
    <w:rsid w:val="008316C2"/>
    <w:rsid w:val="008353CB"/>
    <w:rsid w:val="0088561D"/>
    <w:rsid w:val="008916A5"/>
    <w:rsid w:val="008A3296"/>
    <w:rsid w:val="008B5030"/>
    <w:rsid w:val="008B6F55"/>
    <w:rsid w:val="008E30A5"/>
    <w:rsid w:val="008E3BD5"/>
    <w:rsid w:val="008E4DE9"/>
    <w:rsid w:val="00917194"/>
    <w:rsid w:val="0091793F"/>
    <w:rsid w:val="00922D25"/>
    <w:rsid w:val="00957D69"/>
    <w:rsid w:val="00965E92"/>
    <w:rsid w:val="00971186"/>
    <w:rsid w:val="00972758"/>
    <w:rsid w:val="00982E9E"/>
    <w:rsid w:val="009E77A3"/>
    <w:rsid w:val="00A23F7C"/>
    <w:rsid w:val="00A31FD5"/>
    <w:rsid w:val="00A53F2D"/>
    <w:rsid w:val="00A62056"/>
    <w:rsid w:val="00A63FE6"/>
    <w:rsid w:val="00A8275D"/>
    <w:rsid w:val="00A91D26"/>
    <w:rsid w:val="00A96CA0"/>
    <w:rsid w:val="00AB32DA"/>
    <w:rsid w:val="00AC0D13"/>
    <w:rsid w:val="00B020C3"/>
    <w:rsid w:val="00B2290E"/>
    <w:rsid w:val="00B322BB"/>
    <w:rsid w:val="00B37F0C"/>
    <w:rsid w:val="00B45200"/>
    <w:rsid w:val="00B45CD2"/>
    <w:rsid w:val="00B47F66"/>
    <w:rsid w:val="00B80BDB"/>
    <w:rsid w:val="00B81689"/>
    <w:rsid w:val="00BB249E"/>
    <w:rsid w:val="00C02461"/>
    <w:rsid w:val="00C103E3"/>
    <w:rsid w:val="00C178C4"/>
    <w:rsid w:val="00C212FE"/>
    <w:rsid w:val="00C36545"/>
    <w:rsid w:val="00C3678F"/>
    <w:rsid w:val="00C67A68"/>
    <w:rsid w:val="00C769F4"/>
    <w:rsid w:val="00C960CB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36ADB"/>
    <w:rsid w:val="00D41350"/>
    <w:rsid w:val="00D557E2"/>
    <w:rsid w:val="00D615F1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23057"/>
    <w:rsid w:val="00F33F43"/>
    <w:rsid w:val="00F5459C"/>
    <w:rsid w:val="00F850CA"/>
    <w:rsid w:val="00F94736"/>
    <w:rsid w:val="00FA363F"/>
    <w:rsid w:val="00FB5FBF"/>
    <w:rsid w:val="00FD01D2"/>
    <w:rsid w:val="00FE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88561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2305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23057"/>
    <w:rPr>
      <w:rFonts w:ascii="Times New Roman" w:hAnsi="Times New Roman" w:cs="Times New Roman"/>
      <w:color w:val="000000" w:themeColor="text1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23057"/>
    <w:rPr>
      <w:rFonts w:ascii="Arial" w:hAnsi="Arial" w:cs="Arial"/>
      <w:color w:val="000000" w:themeColor="text1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23057"/>
    <w:rPr>
      <w:rFonts w:ascii="Arial" w:hAnsi="Arial" w:cs="Arial"/>
      <w:color w:val="000000" w:themeColor="text1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23057"/>
    <w:rPr>
      <w:rFonts w:ascii="Arial" w:hAnsi="Arial" w:cs="Arial"/>
      <w:color w:val="000000" w:themeColor="text1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17. listopada 2024.</izvorni_sadrzaj>
    <derivirana_varijabla naziv="DomainObject.StvarniPocetakDatum_1">17. listopada 2024.</derivirana_varijabla>
  </DomainObject.StvarniPocetakDatum>
  <DomainObject.StvarniZavrsetakDatum>
    <izvorni_sadrzaj>17. listopada 2024.</izvorni_sadrzaj>
    <derivirana_varijabla naziv="DomainObject.StvarniZavrsetakDatum_1">17. listopada 2024.</derivirana_varijabla>
  </DomainObject.StvarniZavrsetakDatum>
  <DomainObject.PlaniraniZavrsetakDatum>
    <izvorni_sadrzaj>17. listopada 2024.</izvorni_sadrzaj>
    <derivirana_varijabla naziv="DomainObject.PlaniraniZavrsetakDatum_1">17. listopada 2024.</derivirana_varijabla>
  </DomainObject.PlaniraniZavrsetakDatum>
  <DomainObject.PlaniraniPocetakDatum>
    <izvorni_sadrzaj>17. listopada 2024.</izvorni_sadrzaj>
    <derivirana_varijabla naziv="DomainObject.PlaniraniPocetakDatum_1">17. listopada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listopada 2024.</izvorni_sadrzaj>
    <derivirana_varijabla naziv="DomainObject.Zapisnik.DatumKreiranja_1">17. listopada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St-30/2024-28</izvorni_sadrzaj>
    <derivirana_varijabla naziv="DomainObject.Zapisnik.Oznaka_1">St-30/2024-28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2024.</izvorni_sadrzaj>
    <derivirana_varijabla naziv="DomainObject.Predmet.DatumOsnivanja_1">6.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poslovni broj radi odlučivanja o prijedlogu
za nastavljanje stečajnog postupka</izvorni_sadrzaj>
    <derivirana_varijabla naziv="DomainObject.Predmet.Opis_1">Novi poslovni broj radi odlučivanja o prijedlogu
za nastavljanje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St-30/2024</izvorni_sadrzaj>
    <derivirana_varijabla naziv="DomainObject.Predmet.OznakaBroj_1">St-30/2024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AUSTIN UMAG j.d.o.o. u stečaju</izvorni_sadrzaj>
    <derivirana_varijabla naziv="DomainObject.Predmet.ProtustrankaFormated_1">  Stečajna masa iza AUSTIN UMAG j.d.o.o. u stečaju</derivirana_varijabla>
  </DomainObject.Predmet.ProtustrankaFormated>
  <DomainObject.Predmet.ProtustrankaFormatedOIB>
    <izvorni_sadrzaj>  Stečajna masa iza AUSTIN UMAG j.d.o.o. u stečaju, OIB 13564430276</izvorni_sadrzaj>
    <derivirana_varijabla naziv="DomainObject.Predmet.ProtustrankaFormatedOIB_1">  Stečajna masa iza AUSTIN UMAG j.d.o.o. u stečaju, OIB 13564430276</derivirana_varijabla>
  </DomainObject.Predmet.ProtustrankaFormatedOIB>
  <DomainObject.Predmet.ProtustrankaFormatedWithAdress>
    <izvorni_sadrzaj> Stečajna masa iza AUSTIN UMAG j.d.o.o. u stečaju, Dalmatinova ulica - Via Antun Dalmatin 4, 52100 Pula</izvorni_sadrzaj>
    <derivirana_varijabla naziv="DomainObject.Predmet.ProtustrankaFormatedWithAdress_1"> Stečajna masa iza AUSTIN UMAG j.d.o.o. u stečaju, Dalmatinova ulica - Via Antun Dalmatin 4, 52100 Pula</derivirana_varijabla>
  </DomainObject.Predmet.ProtustrankaFormatedWithAdress>
  <DomainObject.Predmet.ProtustrankaFormatedWithAdressOIB>
    <izvorni_sadrzaj> Stečajna masa iza AUSTIN UMAG j.d.o.o. u stečaju, OIB 13564430276, Dalmatinova ulica - Via Antun Dalmatin 4, 52100 Pula</izvorni_sadrzaj>
    <derivirana_varijabla naziv="DomainObject.Predmet.ProtustrankaFormatedWithAdressOIB_1"> Stečajna masa iza AUSTIN UMAG j.d.o.o. u stečaju, OIB 13564430276, Dalmatinova ulica - Via Antun Dalmatin 4, 52100 Pula</derivirana_varijabla>
  </DomainObject.Predmet.ProtustrankaFormatedWithAdressOIB>
  <DomainObject.Predmet.ProtustrankaWithAdress>
    <izvorni_sadrzaj>Stečajna masa iza AUSTIN UMAG j.d.o.o. u stečaju Dalmatinova ulica - Via Antun Dalmatin 4, 52100 Pula</izvorni_sadrzaj>
    <derivirana_varijabla naziv="DomainObject.Predmet.ProtustrankaWithAdress_1">Stečajna masa iza AUSTIN UMAG j.d.o.o. u stečaju Dalmatinova ulica - Via Antun Dalmatin 4, 52100 Pula</derivirana_varijabla>
  </DomainObject.Predmet.ProtustrankaWithAdress>
  <DomainObject.Predmet.ProtustrankaWithAdressOIB>
    <izvorni_sadrzaj>Stečajna masa iza AUSTIN UMAG j.d.o.o. u stečaju, OIB 13564430276, Dalmatinova ulica - Via Antun Dalmatin 4, 52100 Pula</izvorni_sadrzaj>
    <derivirana_varijabla naziv="DomainObject.Predmet.ProtustrankaWithAdressOIB_1">Stečajna masa iza AUSTIN UMAG j.d.o.o. u stečaju, OIB 13564430276, Dalmatinova ulica - Via Antun Dalmatin 4, 52100 Pula</derivirana_varijabla>
  </DomainObject.Predmet.ProtustrankaWithAdressOIB>
  <DomainObject.Predmet.ProtustrankaNazivFormated>
    <izvorni_sadrzaj>Stečajna masa iza AUSTIN UMAG j.d.o.o. u stečaju</izvorni_sadrzaj>
    <derivirana_varijabla naziv="DomainObject.Predmet.ProtustrankaNazivFormated_1">Stečajna masa iza AUSTIN UMAG j.d.o.o. u stečaju</derivirana_varijabla>
  </DomainObject.Predmet.ProtustrankaNazivFormated>
  <DomainObject.Predmet.ProtustrankaNazivFormatedOIB>
    <izvorni_sadrzaj>Stečajna masa iza AUSTIN UMAG j.d.o.o. u stečaju, OIB 13564430276</izvorni_sadrzaj>
    <derivirana_varijabla naziv="DomainObject.Predmet.ProtustrankaNazivFormatedOIB_1">Stečajna masa iza AUSTIN UMAG j.d.o.o. u stečaju, OIB 13564430276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Sara Mahnič, BAŠANIJA</izvorni_sadrzaj>
    <derivirana_varijabla naziv="DomainObject.Predmet.StrankaFormated_1">  Sara Mahnič, BAŠANIJA</derivirana_varijabla>
  </DomainObject.Predmet.StrankaFormated>
  <DomainObject.Predmet.StrankaFormatedOIB>
    <izvorni_sadrzaj>  Sara Mahnič, BAŠANIJA, OIB 00250236379</izvorni_sadrzaj>
    <derivirana_varijabla naziv="DomainObject.Predmet.StrankaFormatedOIB_1">  Sara Mahnič, BAŠANIJA, OIB 00250236379</derivirana_varijabla>
  </DomainObject.Predmet.StrankaFormatedOIB>
  <DomainObject.Predmet.StrankaFormatedWithAdress>
    <izvorni_sadrzaj> Sara Mahnič, BAŠANIJA, Ulica Marije I Line - Via Maria E Lina 2, 52475 Bašanija</izvorni_sadrzaj>
    <derivirana_varijabla naziv="DomainObject.Predmet.StrankaFormatedWithAdress_1"> Sara Mahnič, BAŠANIJA, Ulica Marije I Line - Via Maria E Lina 2, 52475 Bašanija</derivirana_varijabla>
  </DomainObject.Predmet.StrankaFormatedWithAdress>
  <DomainObject.Predmet.StrankaFormatedWithAdressOIB>
    <izvorni_sadrzaj> Sara Mahnič, BAŠANIJA, OIB 00250236379, Ulica Marije I Line - Via Maria E Lina 2, 52475 Bašanija</izvorni_sadrzaj>
    <derivirana_varijabla naziv="DomainObject.Predmet.StrankaFormatedWithAdressOIB_1"> Sara Mahnič, BAŠANIJA, OIB 00250236379, Ulica Marije I Line - Via Maria E Lina 2, 52475 Bašanija</derivirana_varijabla>
  </DomainObject.Predmet.StrankaFormatedWithAdressOIB>
  <DomainObject.Predmet.StrankaWithAdress>
    <izvorni_sadrzaj>Sara Mahnič, BAŠANIJA Ulica Marije I Line - Via Maria E Lina 2,52475 Bašanija</izvorni_sadrzaj>
    <derivirana_varijabla naziv="DomainObject.Predmet.StrankaWithAdress_1">Sara Mahnič, BAŠANIJA Ulica Marije I Line - Via Maria E Lina 2,52475 Bašanija</derivirana_varijabla>
  </DomainObject.Predmet.StrankaWithAdress>
  <DomainObject.Predmet.StrankaWithAdressOIB>
    <izvorni_sadrzaj>Sara Mahnič, BAŠANIJA, OIB 00250236379, Ulica Marije I Line - Via Maria E Lina 2,52475 Bašanija</izvorni_sadrzaj>
    <derivirana_varijabla naziv="DomainObject.Predmet.StrankaWithAdressOIB_1">Sara Mahnič, BAŠANIJA, OIB 00250236379, Ulica Marije I Line - Via Maria E Lina 2,52475 Bašanija</derivirana_varijabla>
  </DomainObject.Predmet.StrankaWithAdressOIB>
  <DomainObject.Predmet.StrankaNazivFormated>
    <izvorni_sadrzaj>Sara Mahnič, BAŠANIJA</izvorni_sadrzaj>
    <derivirana_varijabla naziv="DomainObject.Predmet.StrankaNazivFormated_1">Sara Mahnič, BAŠANIJA</derivirana_varijabla>
  </DomainObject.Predmet.StrankaNazivFormated>
  <DomainObject.Predmet.StrankaNazivFormatedOIB>
    <izvorni_sadrzaj>Sara Mahnič, BAŠANIJA, OIB 00250236379</izvorni_sadrzaj>
    <derivirana_varijabla naziv="DomainObject.Predmet.StrankaNazivFormatedOIB_1">Sara Mahnič, BAŠANIJA, OIB 00250236379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Sara Mahnič, BAŠANIJA</item>
    </izvorni_sadrzaj>
    <derivirana_varijabla naziv="DomainObject.Predmet.StrankaListFormated_1">
      <item>Sara Mahnič, BAŠANIJA</item>
    </derivirana_varijabla>
  </DomainObject.Predmet.StrankaListFormated>
  <DomainObject.Predmet.StrankaListFormatedOIB>
    <izvorni_sadrzaj>
      <item>Sara Mahnič, BAŠANIJA, OIB 00250236379</item>
    </izvorni_sadrzaj>
    <derivirana_varijabla naziv="DomainObject.Predmet.StrankaListFormatedOIB_1">
      <item>Sara Mahnič, BAŠANIJA, OIB 00250236379</item>
    </derivirana_varijabla>
  </DomainObject.Predmet.StrankaListFormatedOIB>
  <DomainObject.Predmet.StrankaListFormatedWithAdress>
    <izvorni_sadrzaj>
      <item>Sara Mahnič, BAŠANIJA, Ulica Marije I Line - Via Maria E Lina 2, 52475 Bašanija</item>
    </izvorni_sadrzaj>
    <derivirana_varijabla naziv="DomainObject.Predmet.StrankaListFormatedWithAdress_1">
      <item>Sara Mahnič, BAŠANIJA, Ulica Marije I Line - Via Maria E Lina 2, 52475 Bašanija</item>
    </derivirana_varijabla>
  </DomainObject.Predmet.StrankaListFormatedWithAdress>
  <DomainObject.Predmet.StrankaListFormatedWithAdressOIB>
    <izvorni_sadrzaj>
      <item>Sara Mahnič, BAŠANIJA, OIB 00250236379, Ulica Marije I Line - Via Maria E Lina 2, 52475 Bašanija</item>
    </izvorni_sadrzaj>
    <derivirana_varijabla naziv="DomainObject.Predmet.StrankaListFormatedWithAdressOIB_1">
      <item>Sara Mahnič, BAŠANIJA, OIB 00250236379, Ulica Marije I Line - Via Maria E Lina 2, 52475 Bašanija</item>
    </derivirana_varijabla>
  </DomainObject.Predmet.StrankaListFormatedWithAdressOIB>
  <DomainObject.Predmet.StrankaListNazivFormated>
    <izvorni_sadrzaj>
      <item>Sara Mahnič, BAŠANIJA</item>
    </izvorni_sadrzaj>
    <derivirana_varijabla naziv="DomainObject.Predmet.StrankaListNazivFormated_1">
      <item>Sara Mahnič, BAŠANIJA</item>
    </derivirana_varijabla>
  </DomainObject.Predmet.StrankaListNazivFormated>
  <DomainObject.Predmet.StrankaListNazivFormatedOIB>
    <izvorni_sadrzaj>
      <item>Sara Mahnič, BAŠANIJA, OIB 00250236379</item>
    </izvorni_sadrzaj>
    <derivirana_varijabla naziv="DomainObject.Predmet.StrankaListNazivFormatedOIB_1">
      <item>Sara Mahnič, BAŠANIJA, OIB 00250236379</item>
    </derivirana_varijabla>
  </DomainObject.Predmet.StrankaListNazivFormatedOIB>
  <DomainObject.Predmet.ProtuStrankaListFormated>
    <izvorni_sadrzaj>
      <item>Stečajna masa iza AUSTIN UMAG j.d.o.o. u stečaju</item>
    </izvorni_sadrzaj>
    <derivirana_varijabla naziv="DomainObject.Predmet.ProtuStrankaListFormated_1">
      <item>Stečajna masa iza AUSTIN UMAG j.d.o.o. u stečaju</item>
    </derivirana_varijabla>
  </DomainObject.Predmet.ProtuStrankaListFormated>
  <DomainObject.Predmet.ProtuStrankaListFormatedOIB>
    <izvorni_sadrzaj>
      <item>Stečajna masa iza AUSTIN UMAG j.d.o.o. u stečaju, OIB 13564430276</item>
    </izvorni_sadrzaj>
    <derivirana_varijabla naziv="DomainObject.Predmet.ProtuStrankaListFormatedOIB_1">
      <item>Stečajna masa iza AUSTIN UMAG j.d.o.o. u stečaju, OIB 13564430276</item>
    </derivirana_varijabla>
  </DomainObject.Predmet.ProtuStrankaListFormatedOIB>
  <DomainObject.Predmet.ProtuStrankaListFormatedWithAdress>
    <izvorni_sadrzaj>
      <item>Stečajna masa iza AUSTIN UMAG j.d.o.o. u stečaju, Dalmatinova ulica - Via Antun Dalmatin 4, 52100 Pula</item>
    </izvorni_sadrzaj>
    <derivirana_varijabla naziv="DomainObject.Predmet.ProtuStrankaListFormatedWithAdress_1">
      <item>Stečajna masa iza AUSTIN UMAG j.d.o.o. u stečaju, Dalmatinova ulica - Via Antun Dalmatin 4, 52100 Pula</item>
    </derivirana_varijabla>
  </DomainObject.Predmet.ProtuStrankaListFormatedWithAdress>
  <DomainObject.Predmet.ProtuStrankaListFormatedWithAdressOIB>
    <izvorni_sadrzaj>
      <item>Stečajna masa iza AUSTIN UMAG j.d.o.o. u stečaju, OIB 13564430276, Dalmatinova ulica - Via Antun Dalmatin 4, 52100 Pula</item>
    </izvorni_sadrzaj>
    <derivirana_varijabla naziv="DomainObject.Predmet.ProtuStrankaListFormatedWithAdressOIB_1">
      <item>Stečajna masa iza AUSTIN UMAG j.d.o.o. u stečaju, OIB 13564430276, Dalmatinova ulica - Via Antun Dalmatin 4, 52100 Pula</item>
    </derivirana_varijabla>
  </DomainObject.Predmet.ProtuStrankaListFormatedWithAdressOIB>
  <DomainObject.Predmet.ProtuStrankaListNazivFormated>
    <izvorni_sadrzaj>
      <item>Stečajna masa iza AUSTIN UMAG j.d.o.o. u stečaju</item>
    </izvorni_sadrzaj>
    <derivirana_varijabla naziv="DomainObject.Predmet.ProtuStrankaListNazivFormated_1">
      <item>Stečajna masa iza AUSTIN UMAG j.d.o.o. u stečaju</item>
    </derivirana_varijabla>
  </DomainObject.Predmet.ProtuStrankaListNazivFormated>
  <DomainObject.Predmet.ProtuStrankaListNazivFormatedOIB>
    <izvorni_sadrzaj>
      <item>Stečajna masa iza AUSTIN UMAG j.d.o.o. u stečaju, OIB 13564430276</item>
    </izvorni_sadrzaj>
    <derivirana_varijabla naziv="DomainObject.Predmet.ProtuStrankaListNazivFormatedOIB_1">
      <item>Stečajna masa iza AUSTIN UMAG j.d.o.o. u stečaju, OIB 13564430276</item>
    </derivirana_varijabla>
  </DomainObject.Predmet.ProtuStrankaListNazivFormatedOIB>
  <DomainObject.Predmet.OstaliListFormated>
    <izvorni_sadrzaj>
      <item>Marin Buvinić</item>
    </izvorni_sadrzaj>
    <derivirana_varijabla naziv="DomainObject.Predmet.OstaliListFormated_1">
      <item>Marin Buvinić</item>
    </derivirana_varijabla>
  </DomainObject.Predmet.OstaliListFormated>
  <DomainObject.Predmet.OstaliListFormatedOIB>
    <izvorni_sadrzaj>
      <item>Marin Buvinić, OIB 61866911710</item>
    </izvorni_sadrzaj>
    <derivirana_varijabla naziv="DomainObject.Predmet.OstaliListFormatedOIB_1">
      <item>Marin Buvinić, OIB 61866911710</item>
    </derivirana_varijabla>
  </DomainObject.Predmet.OstaliListFormatedOIB>
  <DomainObject.Predmet.OstaliListFormatedWithAdress>
    <izvorni_sadrzaj>
      <item>Marin Buvinić</item>
    </izvorni_sadrzaj>
    <derivirana_varijabla naziv="DomainObject.Predmet.OstaliListFormatedWithAdress_1">
      <item>Marin Buvinić</item>
    </derivirana_varijabla>
  </DomainObject.Predmet.OstaliListFormatedWithAdress>
  <DomainObject.Predmet.OstaliListFormatedWithAdressOIB>
    <izvorni_sadrzaj>
      <item>Marin Buvinić, OIB 61866911710</item>
    </izvorni_sadrzaj>
    <derivirana_varijabla naziv="DomainObject.Predmet.OstaliListFormatedWithAdressOIB_1">
      <item>Marin Buvinić, OIB 61866911710</item>
    </derivirana_varijabla>
  </DomainObject.Predmet.OstaliListFormatedWithAdressOIB>
  <DomainObject.Predmet.OstaliListNazivFormated>
    <izvorni_sadrzaj>
      <item>Marin Buvinić</item>
    </izvorni_sadrzaj>
    <derivirana_varijabla naziv="DomainObject.Predmet.OstaliListNazivFormated_1">
      <item>Marin Buvinić</item>
    </derivirana_varijabla>
  </DomainObject.Predmet.OstaliListNazivFormated>
  <DomainObject.Predmet.OstaliListNazivFormatedOIB>
    <izvorni_sadrzaj>
      <item>Marin Buvinić, OIB 61866911710</item>
    </izvorni_sadrzaj>
    <derivirana_varijabla naziv="DomainObject.Predmet.OstaliListNazivFormatedOIB_1">
      <item>Marin Buvinić, OIB 61866911710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listopada 2024.</izvorni_sadrzaj>
    <derivirana_varijabla naziv="DomainObject.Datum_1">17. listopada 2024.</derivirana_varijabla>
  </DomainObject.Datum>
  <DomainObject.PoslovniBrojDokumenta>
    <izvorni_sadrzaj>St-30/2024-28</izvorni_sadrzaj>
    <derivirana_varijabla naziv="DomainObject.PoslovniBrojDokumenta_1">St-30/2024-28</derivirana_varijabla>
  </DomainObject.PoslovniBrojDokumenta>
  <DomainObject.Predmet.StrankaIDrugi>
    <izvorni_sadrzaj>Sara Mahnič, BAŠANIJA</izvorni_sadrzaj>
    <derivirana_varijabla naziv="DomainObject.Predmet.StrankaIDrugi_1">Sara Mahnič, BAŠANIJA</derivirana_varijabla>
  </DomainObject.Predmet.StrankaIDrugi>
  <DomainObject.Predmet.ProtustrankaIDrugi>
    <izvorni_sadrzaj>Stečajna masa iza AUSTIN UMAG j.d.o.o. u stečaju</izvorni_sadrzaj>
    <derivirana_varijabla naziv="DomainObject.Predmet.ProtustrankaIDrugi_1">Stečajna masa iza AUSTIN UMAG j.d.o.o. u stečaju</derivirana_varijabla>
  </DomainObject.Predmet.ProtustrankaIDrugi>
  <DomainObject.Predmet.StrankaIDrugiAdressOIB>
    <izvorni_sadrzaj>Sara Mahnič, BAŠANIJA, OIB 00250236379, Ulica Marije I Line - Via Maria E Lina 2, 52475 Bašanija</izvorni_sadrzaj>
    <derivirana_varijabla naziv="DomainObject.Predmet.StrankaIDrugiAdressOIB_1">Sara Mahnič, BAŠANIJA, OIB 00250236379, Ulica Marije I Line - Via Maria E Lina 2, 52475 Bašanija</derivirana_varijabla>
  </DomainObject.Predmet.StrankaIDrugiAdressOIB>
  <DomainObject.Predmet.ProtustrankaIDrugiAdressOIB>
    <izvorni_sadrzaj>Stečajna masa iza AUSTIN UMAG j.d.o.o. u stečaju, OIB 13564430276, Dalmatinova ulica - Via Antun Dalmatin 4, 52100 Pula</izvorni_sadrzaj>
    <derivirana_varijabla naziv="DomainObject.Predmet.ProtustrankaIDrugiAdressOIB_1">Stečajna masa iza AUSTIN UMAG j.d.o.o. u stečaju, OIB 13564430276, Dalmatinova ulica - Via Antun Dalmatin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AUSTIN UMAG j.d.o.o. u stečaju</item>
      <item>Sara Mahnič, BAŠANIJA</item>
      <item>Marin Buvinić</item>
    </izvorni_sadrzaj>
    <derivirana_varijabla naziv="DomainObject.Predmet.SudioniciListNaziv_1">
      <item>Stečajna masa iza AUSTIN UMAG j.d.o.o. u stečaju</item>
      <item>Sara Mahnič, BAŠANIJA</item>
      <item>Marin Buvinić</item>
    </derivirana_varijabla>
  </DomainObject.Predmet.SudioniciListNaziv>
  <DomainObject.Predmet.SudioniciListAdressOIB>
    <izvorni_sadrzaj>
      <item>Stečajna masa iza AUSTIN UMAG j.d.o.o. u stečaju, OIB 13564430276, Dalmatinova ulica - Via Antun Dalmatin 4,52100 Pula</item>
      <item>Sara Mahnič, BAŠANIJA, OIB 00250236379, Ulica Marije I Line - Via Maria E Lina 2,52475 Bašanija</item>
      <item>Marin Buvinić, OIB 61866911710</item>
    </izvorni_sadrzaj>
    <derivirana_varijabla naziv="DomainObject.Predmet.SudioniciListAdressOIB_1">
      <item>Stečajna masa iza AUSTIN UMAG j.d.o.o. u stečaju, OIB 13564430276, Dalmatinova ulica - Via Antun Dalmatin 4,52100 Pula</item>
      <item>Sara Mahnič, BAŠANIJA, OIB 00250236379, Ulica Marije I Line - Via Maria E Lina 2,52475 Bašanija</item>
      <item>Marin Buvinić, OIB 61866911710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13564430276</item>
      <item>, OIB 00250236379</item>
      <item>, OIB 61866911710</item>
    </izvorni_sadrzaj>
    <derivirana_varijabla naziv="DomainObject.Predmet.SudioniciListNazivOIB_1">
      <item>, OIB 13564430276</item>
      <item>, OIB 00250236379</item>
      <item>, OIB 61866911710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Tamara Vejnović Rovis, OIB 99928925666, A. Kačića Miošića 4, 52100 Pula</item>
    </izvorni_sadrzaj>
    <derivirana_varijabla naziv="DomainObject.Predmet.StecajniUpraviteljiListAddressOIB_1">
      <item>Tamara Vejnović Rovis, OIB 99928925666, A. Kačića Miošića 4,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siječnja 2024.</izvorni_sadrzaj>
    <derivirana_varijabla naziv="DomainObject.Predmet.DatumPocetkaProcesa_1">26. siječnja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818E01-6EF2-4F1E-9B80-13E16A01121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426</properties:Words>
  <properties:Characters>2463</properties:Characters>
  <properties:Lines>86</properties:Lines>
  <properties:Paragraphs>35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3027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2024-10-17T06:41:00Z</dcterms:created>
  <dc:creator>drabar</dc:creator>
  <cp:lastModifiedBy>Sanja Prodan</cp:lastModifiedBy>
  <cp:lastPrinted>2011-05-04T12:30:00Z</cp:lastPrinted>
  <dcterms:modified xmlns:xsi="http://www.w3.org/2001/XMLSchema-instance" xsi:type="dcterms:W3CDTF">2024-10-17T08:33:00Z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St-30/2024-28 / Zapisnik - Ispitno ročište (St-30-2024-26 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